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99" w:rsidRDefault="00E82099" w:rsidP="00E82099">
      <w:r>
        <w:rPr>
          <w:rFonts w:hint="eastAsia"/>
        </w:rPr>
        <w:t>『正親町帝時代史論―天正十年六月政変の歴史的意義―』第三章（岩田書院、</w:t>
      </w:r>
      <w:r>
        <w:rPr>
          <w:rFonts w:hint="eastAsia"/>
        </w:rPr>
        <w:t>2012</w:t>
      </w:r>
      <w:r>
        <w:rPr>
          <w:rFonts w:hint="eastAsia"/>
        </w:rPr>
        <w:t>年）</w:t>
      </w:r>
    </w:p>
    <w:p w:rsidR="00AA3EA0" w:rsidRPr="00875CC9" w:rsidRDefault="00AA3EA0">
      <w:pPr>
        <w:rPr>
          <w:b/>
          <w:sz w:val="24"/>
          <w:szCs w:val="24"/>
        </w:rPr>
      </w:pPr>
      <w:r w:rsidRPr="00875CC9">
        <w:rPr>
          <w:rFonts w:hint="eastAsia"/>
          <w:b/>
          <w:sz w:val="24"/>
          <w:szCs w:val="24"/>
        </w:rPr>
        <w:t>「</w:t>
      </w:r>
      <w:r w:rsidR="00C661BD" w:rsidRPr="00875CC9">
        <w:rPr>
          <w:rFonts w:hint="eastAsia"/>
          <w:b/>
          <w:sz w:val="24"/>
          <w:szCs w:val="24"/>
        </w:rPr>
        <w:t>織田・徳川同盟と天下布武の構造</w:t>
      </w:r>
      <w:r w:rsidRPr="00875CC9">
        <w:rPr>
          <w:rFonts w:hint="eastAsia"/>
          <w:b/>
          <w:sz w:val="24"/>
          <w:szCs w:val="24"/>
        </w:rPr>
        <w:t>」</w:t>
      </w:r>
    </w:p>
    <w:p w:rsidR="00875CC9" w:rsidRDefault="00875CC9"/>
    <w:p w:rsidR="00F67A6E" w:rsidRDefault="00432521">
      <w:r>
        <w:rPr>
          <w:rFonts w:hint="eastAsia"/>
        </w:rPr>
        <w:t>はじめに</w:t>
      </w:r>
    </w:p>
    <w:p w:rsidR="00432521" w:rsidRPr="00C661BD" w:rsidRDefault="00432521">
      <w:r>
        <w:rPr>
          <w:rFonts w:hint="eastAsia"/>
        </w:rPr>
        <w:t xml:space="preserve">一　</w:t>
      </w:r>
      <w:r w:rsidR="00C661BD">
        <w:rPr>
          <w:rFonts w:hint="eastAsia"/>
        </w:rPr>
        <w:t>織田・徳川同盟</w:t>
      </w:r>
      <w:r w:rsidR="00C661BD">
        <w:rPr>
          <w:rFonts w:hint="eastAsia"/>
        </w:rPr>
        <w:t>(</w:t>
      </w:r>
      <w:r w:rsidR="00C661BD">
        <w:rPr>
          <w:rFonts w:hint="eastAsia"/>
        </w:rPr>
        <w:t>清州同盟</w:t>
      </w:r>
      <w:r w:rsidR="00C661BD">
        <w:rPr>
          <w:rFonts w:hint="eastAsia"/>
        </w:rPr>
        <w:t>)</w:t>
      </w:r>
    </w:p>
    <w:p w:rsidR="00432521" w:rsidRDefault="00432521">
      <w:r>
        <w:rPr>
          <w:rFonts w:hint="eastAsia"/>
        </w:rPr>
        <w:t xml:space="preserve">二　</w:t>
      </w:r>
      <w:r w:rsidR="00C661BD">
        <w:rPr>
          <w:rFonts w:hint="eastAsia"/>
        </w:rPr>
        <w:t>足利氏と新田庶流德川氏</w:t>
      </w:r>
    </w:p>
    <w:p w:rsidR="00432521" w:rsidRDefault="00432521">
      <w:r>
        <w:rPr>
          <w:rFonts w:hint="eastAsia"/>
        </w:rPr>
        <w:t xml:space="preserve">三　</w:t>
      </w:r>
      <w:r w:rsidR="00C661BD">
        <w:rPr>
          <w:rFonts w:hint="eastAsia"/>
        </w:rPr>
        <w:t>天正十年家康の饗応をめぐる諸事情</w:t>
      </w:r>
    </w:p>
    <w:p w:rsidR="00C661BD" w:rsidRDefault="00C661BD">
      <w:r>
        <w:rPr>
          <w:rFonts w:hint="eastAsia"/>
        </w:rPr>
        <w:t>四　東西複合国家体制と織田政権</w:t>
      </w:r>
    </w:p>
    <w:p w:rsidR="00CC2E63" w:rsidRDefault="00CC2E63">
      <w:r>
        <w:rPr>
          <w:rFonts w:hint="eastAsia"/>
        </w:rPr>
        <w:t>おわりに―</w:t>
      </w:r>
      <w:r w:rsidR="00C661BD">
        <w:rPr>
          <w:rFonts w:hint="eastAsia"/>
        </w:rPr>
        <w:t>天下布武の構造</w:t>
      </w:r>
      <w:r w:rsidR="007A2EA8">
        <w:rPr>
          <w:rFonts w:hint="eastAsia"/>
        </w:rPr>
        <w:t>―</w:t>
      </w:r>
    </w:p>
    <w:p w:rsidR="004C2439" w:rsidRDefault="00C661BD">
      <w:r>
        <w:rPr>
          <w:rFonts w:hint="eastAsia"/>
        </w:rPr>
        <w:t>補論５</w:t>
      </w:r>
      <w:r w:rsidR="004C2439">
        <w:rPr>
          <w:rFonts w:hint="eastAsia"/>
        </w:rPr>
        <w:t>「織田</w:t>
      </w:r>
      <w:r>
        <w:rPr>
          <w:rFonts w:hint="eastAsia"/>
        </w:rPr>
        <w:t>・徳川同盟における地位関係について</w:t>
      </w:r>
      <w:r w:rsidR="004C2439">
        <w:rPr>
          <w:rFonts w:hint="eastAsia"/>
        </w:rPr>
        <w:t>」</w:t>
      </w:r>
    </w:p>
    <w:p w:rsidR="0002090F" w:rsidRDefault="00E82099">
      <w:r>
        <w:rPr>
          <w:rFonts w:hint="eastAsia"/>
        </w:rPr>
        <w:t>※</w:t>
      </w:r>
      <w:r w:rsidR="00AA3EA0">
        <w:rPr>
          <w:rFonts w:hint="eastAsia"/>
        </w:rPr>
        <w:t>『織田・徳川同盟と王権―明智光秀の乱をめぐって』第</w:t>
      </w:r>
      <w:r w:rsidR="00C661BD">
        <w:rPr>
          <w:rFonts w:hint="eastAsia"/>
        </w:rPr>
        <w:t>三</w:t>
      </w:r>
      <w:r w:rsidR="00AA3EA0">
        <w:rPr>
          <w:rFonts w:hint="eastAsia"/>
        </w:rPr>
        <w:t>章（岩田書院、</w:t>
      </w:r>
      <w:r w:rsidR="00AA3EA0">
        <w:rPr>
          <w:rFonts w:hint="eastAsia"/>
        </w:rPr>
        <w:t>2005</w:t>
      </w:r>
      <w:r w:rsidR="00AA3EA0">
        <w:rPr>
          <w:rFonts w:hint="eastAsia"/>
        </w:rPr>
        <w:t>年）</w:t>
      </w:r>
    </w:p>
    <w:p w:rsidR="00C661BD" w:rsidRDefault="00C661BD">
      <w:r>
        <w:rPr>
          <w:rFonts w:hint="eastAsia"/>
        </w:rPr>
        <w:t>初出『郷土文化』第五七巻第二号、名古屋郷土文化会</w:t>
      </w:r>
      <w:r w:rsidR="00663268">
        <w:rPr>
          <w:rFonts w:hint="eastAsia"/>
        </w:rPr>
        <w:t>、</w:t>
      </w:r>
      <w:r w:rsidR="00663268">
        <w:rPr>
          <w:rFonts w:hint="eastAsia"/>
        </w:rPr>
        <w:t>2002</w:t>
      </w:r>
      <w:r w:rsidR="00EA7B85">
        <w:rPr>
          <w:rFonts w:hint="eastAsia"/>
        </w:rPr>
        <w:t>年</w:t>
      </w:r>
    </w:p>
    <w:p w:rsidR="00EA7B85" w:rsidRPr="00EA7B85" w:rsidRDefault="00EA7B85">
      <w:r>
        <w:rPr>
          <w:rFonts w:hint="eastAsia"/>
        </w:rPr>
        <w:t>（原題「織田・徳川同盟と天下布武の構造―信長の政権構想における家康の地位について」</w:t>
      </w:r>
      <w:r w:rsidR="00E82099">
        <w:rPr>
          <w:rFonts w:hint="eastAsia"/>
        </w:rPr>
        <w:t>）</w:t>
      </w:r>
    </w:p>
    <w:p w:rsidR="00AA3EA0" w:rsidRPr="00432521" w:rsidRDefault="00432521">
      <w:r>
        <w:rPr>
          <w:rFonts w:hint="eastAsia"/>
        </w:rPr>
        <w:t>補論</w:t>
      </w:r>
      <w:r w:rsidR="00C661BD">
        <w:rPr>
          <w:rFonts w:hint="eastAsia"/>
        </w:rPr>
        <w:t>５は</w:t>
      </w:r>
      <w:r>
        <w:rPr>
          <w:rFonts w:hint="eastAsia"/>
        </w:rPr>
        <w:t>、原題「織田政権のモラトリアム―</w:t>
      </w:r>
      <w:r w:rsidR="000C29AE">
        <w:rPr>
          <w:rFonts w:hint="eastAsia"/>
        </w:rPr>
        <w:t>織田政権のモラトリアムと</w:t>
      </w:r>
      <w:r>
        <w:rPr>
          <w:rFonts w:hint="eastAsia"/>
        </w:rPr>
        <w:t>｢覇者｣の類型</w:t>
      </w:r>
      <w:r>
        <w:rPr>
          <w:rFonts w:hint="eastAsia"/>
        </w:rPr>
        <w:t>(</w:t>
      </w:r>
      <w:r>
        <w:rPr>
          <w:rFonts w:hint="eastAsia"/>
        </w:rPr>
        <w:t>上</w:t>
      </w:r>
      <w:r>
        <w:rPr>
          <w:rFonts w:hint="eastAsia"/>
        </w:rPr>
        <w:t>)</w:t>
      </w:r>
      <w:r>
        <w:rPr>
          <w:rFonts w:hint="eastAsia"/>
        </w:rPr>
        <w:t>」</w:t>
      </w:r>
      <w:r w:rsidR="00CC2E63">
        <w:rPr>
          <w:rFonts w:hint="eastAsia"/>
        </w:rPr>
        <w:t>（</w:t>
      </w:r>
      <w:r>
        <w:rPr>
          <w:rFonts w:hint="eastAsia"/>
        </w:rPr>
        <w:t>『郷土文化』</w:t>
      </w:r>
      <w:r w:rsidR="00CC2E63">
        <w:rPr>
          <w:rFonts w:hint="eastAsia"/>
        </w:rPr>
        <w:t>第６２巻第二号、</w:t>
      </w:r>
      <w:r w:rsidR="00C661BD">
        <w:rPr>
          <w:rFonts w:hint="eastAsia"/>
        </w:rPr>
        <w:t>名古屋郷土文化会、</w:t>
      </w:r>
      <w:r w:rsidR="00CC2E63">
        <w:rPr>
          <w:rFonts w:hint="eastAsia"/>
        </w:rPr>
        <w:t>2008</w:t>
      </w:r>
      <w:r w:rsidR="00CC2E63">
        <w:rPr>
          <w:rFonts w:hint="eastAsia"/>
        </w:rPr>
        <w:t>年）</w:t>
      </w:r>
    </w:p>
    <w:p w:rsidR="00AA3EA0" w:rsidRDefault="00AA3EA0" w:rsidP="00784497">
      <w:pPr>
        <w:ind w:firstLineChars="100" w:firstLine="210"/>
      </w:pPr>
      <w:r>
        <w:rPr>
          <w:rFonts w:hint="eastAsia"/>
        </w:rPr>
        <w:t>本論文は、主査の中野等</w:t>
      </w:r>
      <w:r w:rsidR="00FB5F21">
        <w:rPr>
          <w:rFonts w:hint="eastAsia"/>
        </w:rPr>
        <w:t>九州大学比較社会文化学府教授</w:t>
      </w:r>
      <w:r>
        <w:rPr>
          <w:rFonts w:hint="eastAsia"/>
        </w:rPr>
        <w:t>から</w:t>
      </w:r>
      <w:r w:rsidR="00F67A6E">
        <w:rPr>
          <w:rFonts w:hint="eastAsia"/>
        </w:rPr>
        <w:t>査読を受けて、</w:t>
      </w:r>
      <w:r>
        <w:rPr>
          <w:rFonts w:hint="eastAsia"/>
        </w:rPr>
        <w:t>博士論文とし</w:t>
      </w:r>
      <w:r w:rsidR="000C29AE">
        <w:rPr>
          <w:rFonts w:hint="eastAsia"/>
        </w:rPr>
        <w:t>て提出し、さらに一部補筆して発刊</w:t>
      </w:r>
      <w:r w:rsidR="00AF7A3B">
        <w:rPr>
          <w:rFonts w:hint="eastAsia"/>
        </w:rPr>
        <w:t>してい</w:t>
      </w:r>
      <w:r w:rsidR="00CC2E63">
        <w:rPr>
          <w:rFonts w:hint="eastAsia"/>
        </w:rPr>
        <w:t>る。</w:t>
      </w:r>
    </w:p>
    <w:p w:rsidR="00CC2E63" w:rsidRPr="00784497" w:rsidRDefault="00CC2E63"/>
    <w:p w:rsidR="00CC2E63" w:rsidRDefault="004C2439">
      <w:r>
        <w:rPr>
          <w:rFonts w:hint="eastAsia"/>
        </w:rPr>
        <w:t>《</w:t>
      </w:r>
      <w:r w:rsidR="00CC2E63">
        <w:rPr>
          <w:rFonts w:hint="eastAsia"/>
        </w:rPr>
        <w:t>要約</w:t>
      </w:r>
      <w:r>
        <w:rPr>
          <w:rFonts w:hint="eastAsia"/>
        </w:rPr>
        <w:t>》</w:t>
      </w:r>
    </w:p>
    <w:p w:rsidR="00EA7B85" w:rsidRDefault="004C2439" w:rsidP="00457513">
      <w:pPr>
        <w:tabs>
          <w:tab w:val="left" w:pos="5670"/>
        </w:tabs>
      </w:pPr>
      <w:r>
        <w:rPr>
          <w:rFonts w:hint="eastAsia"/>
        </w:rPr>
        <w:t xml:space="preserve">　</w:t>
      </w:r>
      <w:r w:rsidR="00EA7B85">
        <w:rPr>
          <w:rFonts w:hint="eastAsia"/>
        </w:rPr>
        <w:t xml:space="preserve">　幕藩体制の中核を形成した</w:t>
      </w:r>
      <w:r w:rsidR="00E852CF">
        <w:rPr>
          <w:rFonts w:hint="eastAsia"/>
        </w:rPr>
        <w:t>基本的な</w:t>
      </w:r>
      <w:r w:rsidR="00EA7B85">
        <w:rPr>
          <w:rFonts w:hint="eastAsia"/>
        </w:rPr>
        <w:t>政治構造は、織田・徳川同盟にあるとした本論は、近世史全体にかかわる重大な問題提起となる。信長の政権構想を足利幕府の国家体制が、室町幕府と鎌倉公方・古河公方の系譜による関東の政庁による東西複合国家体制であったこと</w:t>
      </w:r>
      <w:r w:rsidR="00E852CF">
        <w:rPr>
          <w:rFonts w:hint="eastAsia"/>
        </w:rPr>
        <w:t>と</w:t>
      </w:r>
      <w:r w:rsidR="00EA7B85">
        <w:rPr>
          <w:rFonts w:hint="eastAsia"/>
        </w:rPr>
        <w:t>、</w:t>
      </w:r>
      <w:r w:rsidR="00AB3750">
        <w:rPr>
          <w:rFonts w:hint="eastAsia"/>
        </w:rPr>
        <w:t>信長の政権構想を通じて</w:t>
      </w:r>
      <w:r w:rsidR="00E852CF">
        <w:rPr>
          <w:rFonts w:hint="eastAsia"/>
        </w:rPr>
        <w:t>江戸幕府</w:t>
      </w:r>
      <w:r w:rsidR="00AB3750">
        <w:rPr>
          <w:rFonts w:hint="eastAsia"/>
        </w:rPr>
        <w:t>創成期の</w:t>
      </w:r>
      <w:r w:rsidR="00E852CF">
        <w:rPr>
          <w:rFonts w:hint="eastAsia"/>
        </w:rPr>
        <w:t>公武を統括する大御所と関東を管轄する将軍による分権について、その整合性を問う。</w:t>
      </w:r>
    </w:p>
    <w:p w:rsidR="00EA7B85" w:rsidRDefault="00EA7B85" w:rsidP="00457513">
      <w:pPr>
        <w:tabs>
          <w:tab w:val="left" w:pos="5670"/>
        </w:tabs>
      </w:pPr>
    </w:p>
    <w:p w:rsidR="006D2CA1" w:rsidRDefault="006D2CA1" w:rsidP="006D2CA1">
      <w:pPr>
        <w:pStyle w:val="a3"/>
        <w:numPr>
          <w:ilvl w:val="0"/>
          <w:numId w:val="1"/>
        </w:numPr>
        <w:ind w:leftChars="0"/>
      </w:pPr>
      <w:r>
        <w:rPr>
          <w:rFonts w:hint="eastAsia"/>
        </w:rPr>
        <w:t>織田・徳川同盟について、上下関係で</w:t>
      </w:r>
      <w:r w:rsidR="0029304E">
        <w:rPr>
          <w:rFonts w:hint="eastAsia"/>
        </w:rPr>
        <w:t>捉</w:t>
      </w:r>
      <w:r>
        <w:rPr>
          <w:rFonts w:hint="eastAsia"/>
        </w:rPr>
        <w:t>えることが一般的であったが、天正八年の佐久間信盛の追放は、</w:t>
      </w:r>
      <w:r w:rsidR="00E5433B">
        <w:rPr>
          <w:rFonts w:hint="eastAsia"/>
        </w:rPr>
        <w:t>他の戦域で徳川の支援を受けながら、</w:t>
      </w:r>
      <w:r>
        <w:rPr>
          <w:rFonts w:hint="eastAsia"/>
        </w:rPr>
        <w:t>元亀三年の三方ヵ原の戦い</w:t>
      </w:r>
      <w:r w:rsidR="00E5433B">
        <w:rPr>
          <w:rFonts w:hint="eastAsia"/>
        </w:rPr>
        <w:t>では</w:t>
      </w:r>
      <w:r>
        <w:rPr>
          <w:rFonts w:hint="eastAsia"/>
        </w:rPr>
        <w:t>力戦しなかったため、徳川家臣団に不協和音が生じ、築山殿・嫡子信康を中心</w:t>
      </w:r>
      <w:r w:rsidR="00E5433B">
        <w:rPr>
          <w:rFonts w:hint="eastAsia"/>
        </w:rPr>
        <w:t>とした</w:t>
      </w:r>
      <w:r>
        <w:rPr>
          <w:rFonts w:hint="eastAsia"/>
        </w:rPr>
        <w:t>謀反計画</w:t>
      </w:r>
      <w:r w:rsidR="00E5433B">
        <w:rPr>
          <w:rFonts w:hint="eastAsia"/>
        </w:rPr>
        <w:t>を誘発</w:t>
      </w:r>
      <w:r>
        <w:rPr>
          <w:rFonts w:hint="eastAsia"/>
        </w:rPr>
        <w:t>し、両人を処刑する結末に及んで、德川方からその処分を求めら</w:t>
      </w:r>
      <w:r w:rsidR="00E5433B">
        <w:rPr>
          <w:rFonts w:hint="eastAsia"/>
        </w:rPr>
        <w:t>れた</w:t>
      </w:r>
      <w:r w:rsidR="0029304E">
        <w:rPr>
          <w:rFonts w:hint="eastAsia"/>
        </w:rPr>
        <w:t>事案</w:t>
      </w:r>
      <w:r w:rsidR="00E5433B">
        <w:rPr>
          <w:rFonts w:hint="eastAsia"/>
        </w:rPr>
        <w:t>で</w:t>
      </w:r>
      <w:r w:rsidR="004F5DBE">
        <w:rPr>
          <w:rFonts w:hint="eastAsia"/>
        </w:rPr>
        <w:t>あると</w:t>
      </w:r>
      <w:r w:rsidR="00E5433B">
        <w:rPr>
          <w:rFonts w:hint="eastAsia"/>
        </w:rPr>
        <w:t>した。</w:t>
      </w:r>
    </w:p>
    <w:p w:rsidR="00E5433B" w:rsidRDefault="00E5433B" w:rsidP="006D2CA1">
      <w:pPr>
        <w:pStyle w:val="a3"/>
        <w:numPr>
          <w:ilvl w:val="0"/>
          <w:numId w:val="1"/>
        </w:numPr>
        <w:ind w:leftChars="0"/>
      </w:pPr>
      <w:r>
        <w:rPr>
          <w:rFonts w:hint="eastAsia"/>
        </w:rPr>
        <w:t>三河は、鎌倉以来、足利氏</w:t>
      </w:r>
      <w:r w:rsidR="0029304E">
        <w:rPr>
          <w:rFonts w:hint="eastAsia"/>
        </w:rPr>
        <w:t>の</w:t>
      </w:r>
      <w:r w:rsidR="004F5DBE">
        <w:rPr>
          <w:rFonts w:hint="eastAsia"/>
        </w:rPr>
        <w:t>根拠地</w:t>
      </w:r>
      <w:r>
        <w:rPr>
          <w:rFonts w:hint="eastAsia"/>
        </w:rPr>
        <w:t>であり、奉公衆の領地も四〇家以上もあるなど集中していた。ここで勃興した松平氏は、利害関係から</w:t>
      </w:r>
      <w:r w:rsidR="004F5DBE">
        <w:rPr>
          <w:rFonts w:hint="eastAsia"/>
        </w:rPr>
        <w:t>も</w:t>
      </w:r>
      <w:r>
        <w:rPr>
          <w:rFonts w:hint="eastAsia"/>
        </w:rPr>
        <w:t>反足利氏であり、新田源氏を称し</w:t>
      </w:r>
      <w:r w:rsidR="00AF6135">
        <w:rPr>
          <w:rFonts w:hint="eastAsia"/>
        </w:rPr>
        <w:t>てい</w:t>
      </w:r>
      <w:r>
        <w:rPr>
          <w:rFonts w:hint="eastAsia"/>
        </w:rPr>
        <w:t>た。</w:t>
      </w:r>
    </w:p>
    <w:p w:rsidR="0028182C" w:rsidRDefault="008002CB" w:rsidP="006D2CA1">
      <w:pPr>
        <w:pStyle w:val="a3"/>
        <w:numPr>
          <w:ilvl w:val="0"/>
          <w:numId w:val="1"/>
        </w:numPr>
        <w:ind w:leftChars="0"/>
      </w:pPr>
      <w:r>
        <w:rPr>
          <w:rFonts w:hint="eastAsia"/>
        </w:rPr>
        <w:t>信長</w:t>
      </w:r>
      <w:r w:rsidR="00A355B6">
        <w:rPr>
          <w:rFonts w:hint="eastAsia"/>
        </w:rPr>
        <w:t>の権力基盤は、畿内は</w:t>
      </w:r>
      <w:r w:rsidR="0028182C">
        <w:rPr>
          <w:rFonts w:hint="eastAsia"/>
        </w:rPr>
        <w:t>「</w:t>
      </w:r>
      <w:r w:rsidR="00A355B6">
        <w:rPr>
          <w:rFonts w:hint="eastAsia"/>
        </w:rPr>
        <w:t>織田・明智体制</w:t>
      </w:r>
      <w:r w:rsidR="0028182C">
        <w:rPr>
          <w:rFonts w:hint="eastAsia"/>
        </w:rPr>
        <w:t>」</w:t>
      </w:r>
      <w:r>
        <w:rPr>
          <w:rFonts w:hint="eastAsia"/>
        </w:rPr>
        <w:t>であり</w:t>
      </w:r>
      <w:r w:rsidR="00A355B6">
        <w:rPr>
          <w:rFonts w:hint="eastAsia"/>
        </w:rPr>
        <w:t>、領域拡大の中核に</w:t>
      </w:r>
      <w:r>
        <w:rPr>
          <w:rFonts w:hint="eastAsia"/>
        </w:rPr>
        <w:t>は</w:t>
      </w:r>
      <w:r w:rsidR="00A355B6">
        <w:rPr>
          <w:rFonts w:hint="eastAsia"/>
        </w:rPr>
        <w:t>織田・徳川同盟</w:t>
      </w:r>
      <w:r>
        <w:rPr>
          <w:rFonts w:hint="eastAsia"/>
        </w:rPr>
        <w:t>が存在した</w:t>
      </w:r>
      <w:r w:rsidR="00A355B6">
        <w:rPr>
          <w:rFonts w:hint="eastAsia"/>
        </w:rPr>
        <w:t>。</w:t>
      </w:r>
    </w:p>
    <w:p w:rsidR="00AB3750" w:rsidRDefault="00AB3750" w:rsidP="00AB3750"/>
    <w:p w:rsidR="00AB3750" w:rsidRDefault="00AB3750" w:rsidP="00AB3750"/>
    <w:p w:rsidR="00E5433B" w:rsidRDefault="004B38A9" w:rsidP="006D2CA1">
      <w:pPr>
        <w:pStyle w:val="a3"/>
        <w:numPr>
          <w:ilvl w:val="0"/>
          <w:numId w:val="1"/>
        </w:numPr>
        <w:ind w:leftChars="0"/>
      </w:pPr>
      <w:r>
        <w:rPr>
          <w:rFonts w:hint="eastAsia"/>
        </w:rPr>
        <w:t>信長は、平家を称し、源平交替のイデオロギーを活用したが、織田・徳川同盟の発展により、政権内では、</w:t>
      </w:r>
      <w:r w:rsidR="00A355B6">
        <w:rPr>
          <w:rFonts w:hint="eastAsia"/>
        </w:rPr>
        <w:t>一貫して</w:t>
      </w:r>
      <w:r>
        <w:rPr>
          <w:rFonts w:hint="eastAsia"/>
        </w:rPr>
        <w:t>幕府中興を</w:t>
      </w:r>
      <w:r w:rsidR="00A355B6">
        <w:rPr>
          <w:rFonts w:hint="eastAsia"/>
        </w:rPr>
        <w:t>目指してきた</w:t>
      </w:r>
      <w:r>
        <w:rPr>
          <w:rFonts w:hint="eastAsia"/>
        </w:rPr>
        <w:t>光秀と、</w:t>
      </w:r>
      <w:r w:rsidR="0028182C">
        <w:rPr>
          <w:rFonts w:hint="eastAsia"/>
        </w:rPr>
        <w:t>武家支配体制の再編を志向する</w:t>
      </w:r>
      <w:r>
        <w:rPr>
          <w:rFonts w:hint="eastAsia"/>
        </w:rPr>
        <w:t>家康</w:t>
      </w:r>
      <w:r w:rsidR="00D816B0">
        <w:rPr>
          <w:rFonts w:hint="eastAsia"/>
        </w:rPr>
        <w:t>と</w:t>
      </w:r>
      <w:r>
        <w:rPr>
          <w:rFonts w:hint="eastAsia"/>
        </w:rPr>
        <w:t>の間で、</w:t>
      </w:r>
      <w:r w:rsidR="00D816B0">
        <w:rPr>
          <w:rFonts w:hint="eastAsia"/>
        </w:rPr>
        <w:t>名目的</w:t>
      </w:r>
      <w:r w:rsidR="00AF6135">
        <w:rPr>
          <w:rFonts w:hint="eastAsia"/>
        </w:rPr>
        <w:t>には</w:t>
      </w:r>
      <w:r>
        <w:rPr>
          <w:rFonts w:hint="eastAsia"/>
        </w:rPr>
        <w:t>足利と新田という源氏</w:t>
      </w:r>
      <w:r w:rsidR="00456FAD">
        <w:rPr>
          <w:rFonts w:hint="eastAsia"/>
        </w:rPr>
        <w:t>の系統、</w:t>
      </w:r>
      <w:r w:rsidR="00D816B0">
        <w:rPr>
          <w:rFonts w:hint="eastAsia"/>
        </w:rPr>
        <w:t>実態的</w:t>
      </w:r>
      <w:r w:rsidR="00AF6135">
        <w:rPr>
          <w:rFonts w:hint="eastAsia"/>
        </w:rPr>
        <w:t>には</w:t>
      </w:r>
      <w:r w:rsidR="00456FAD">
        <w:rPr>
          <w:rFonts w:hint="eastAsia"/>
        </w:rPr>
        <w:t>三河の権益という問題</w:t>
      </w:r>
      <w:r w:rsidR="00AF6135">
        <w:rPr>
          <w:rFonts w:hint="eastAsia"/>
        </w:rPr>
        <w:t>が</w:t>
      </w:r>
      <w:r w:rsidR="00456FAD">
        <w:rPr>
          <w:rFonts w:hint="eastAsia"/>
        </w:rPr>
        <w:t>底流に</w:t>
      </w:r>
      <w:r w:rsidR="00AF6135">
        <w:rPr>
          <w:rFonts w:hint="eastAsia"/>
        </w:rPr>
        <w:t>あり</w:t>
      </w:r>
      <w:r w:rsidR="00D816B0">
        <w:rPr>
          <w:rFonts w:hint="eastAsia"/>
        </w:rPr>
        <w:t>、権力構造の矛盾が表面化した。</w:t>
      </w:r>
    </w:p>
    <w:p w:rsidR="00D970DA" w:rsidRDefault="00D970DA" w:rsidP="006D2CA1">
      <w:pPr>
        <w:pStyle w:val="a3"/>
        <w:numPr>
          <w:ilvl w:val="0"/>
          <w:numId w:val="1"/>
        </w:numPr>
        <w:ind w:leftChars="0"/>
      </w:pPr>
      <w:r>
        <w:rPr>
          <w:rFonts w:hint="eastAsia"/>
        </w:rPr>
        <w:t>信長は、家康と光秀を和解させようとして、安土城で光秀に家康への饗応を命ずるが、光秀は</w:t>
      </w:r>
      <w:r w:rsidR="008D7A28">
        <w:rPr>
          <w:rFonts w:hint="eastAsia"/>
        </w:rPr>
        <w:t>強</w:t>
      </w:r>
      <w:r>
        <w:rPr>
          <w:rFonts w:hint="eastAsia"/>
        </w:rPr>
        <w:t>く抵抗し、失敗に終わる経緯を説明</w:t>
      </w:r>
      <w:r w:rsidR="00AF6135">
        <w:rPr>
          <w:rFonts w:hint="eastAsia"/>
        </w:rPr>
        <w:t>する</w:t>
      </w:r>
      <w:r>
        <w:rPr>
          <w:rFonts w:hint="eastAsia"/>
        </w:rPr>
        <w:t>。</w:t>
      </w:r>
    </w:p>
    <w:p w:rsidR="00780E5A" w:rsidRPr="00F52CBC" w:rsidRDefault="00D970DA" w:rsidP="00780E5A">
      <w:pPr>
        <w:pStyle w:val="a3"/>
        <w:numPr>
          <w:ilvl w:val="0"/>
          <w:numId w:val="1"/>
        </w:numPr>
        <w:ind w:leftChars="0"/>
      </w:pPr>
      <w:r>
        <w:rPr>
          <w:rFonts w:hint="eastAsia"/>
        </w:rPr>
        <w:t>信長の政権構想は、信長が</w:t>
      </w:r>
      <w:r w:rsidR="00780E5A">
        <w:rPr>
          <w:rFonts w:hint="eastAsia"/>
        </w:rPr>
        <w:t>太政大臣となり、</w:t>
      </w:r>
      <w:r>
        <w:rPr>
          <w:rFonts w:hint="eastAsia"/>
        </w:rPr>
        <w:t>公武を統括し、</w:t>
      </w:r>
      <w:r w:rsidR="00780E5A">
        <w:rPr>
          <w:rFonts w:hint="eastAsia"/>
        </w:rPr>
        <w:t>家康を征夷大将軍にして、関東を与えるものであった。この構図は、</w:t>
      </w:r>
      <w:r w:rsidR="00AF6135">
        <w:rPr>
          <w:rFonts w:hint="eastAsia"/>
        </w:rPr>
        <w:t>室町殿と関東の公方、</w:t>
      </w:r>
      <w:r w:rsidR="00780E5A">
        <w:rPr>
          <w:rFonts w:hint="eastAsia"/>
        </w:rPr>
        <w:t>大御所家康・将軍秀忠、大御所秀忠・将軍家光</w:t>
      </w:r>
      <w:r w:rsidR="00741E07">
        <w:rPr>
          <w:rFonts w:hint="eastAsia"/>
        </w:rPr>
        <w:t>と</w:t>
      </w:r>
      <w:r w:rsidR="00780E5A">
        <w:rPr>
          <w:rFonts w:hint="eastAsia"/>
        </w:rPr>
        <w:t>の関係と同様であ</w:t>
      </w:r>
      <w:r w:rsidR="0029304E">
        <w:rPr>
          <w:rFonts w:hint="eastAsia"/>
        </w:rPr>
        <w:t>るとし</w:t>
      </w:r>
      <w:r w:rsidR="00780E5A">
        <w:rPr>
          <w:rFonts w:hint="eastAsia"/>
        </w:rPr>
        <w:t>た。</w:t>
      </w:r>
    </w:p>
    <w:p w:rsidR="00F52CBC" w:rsidRDefault="00F52CBC" w:rsidP="007C64F1">
      <w:pPr>
        <w:ind w:left="210"/>
      </w:pPr>
    </w:p>
    <w:p w:rsidR="009C7F15" w:rsidRDefault="009C7F15" w:rsidP="009C7F15"/>
    <w:p w:rsidR="00681734" w:rsidRPr="00CC2E63" w:rsidRDefault="00681734" w:rsidP="00681734">
      <w:pPr>
        <w:pStyle w:val="a3"/>
        <w:ind w:leftChars="0" w:left="570"/>
      </w:pPr>
    </w:p>
    <w:p w:rsidR="0002090F" w:rsidRDefault="0002090F"/>
    <w:p w:rsidR="0002090F" w:rsidRDefault="0002090F"/>
    <w:sectPr w:rsidR="0002090F" w:rsidSect="0039507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BDE" w:rsidRDefault="00544BDE" w:rsidP="00681734">
      <w:r>
        <w:separator/>
      </w:r>
    </w:p>
  </w:endnote>
  <w:endnote w:type="continuationSeparator" w:id="0">
    <w:p w:rsidR="00544BDE" w:rsidRDefault="00544BDE" w:rsidP="00681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BDE" w:rsidRDefault="00544BDE" w:rsidP="00681734">
      <w:r>
        <w:separator/>
      </w:r>
    </w:p>
  </w:footnote>
  <w:footnote w:type="continuationSeparator" w:id="0">
    <w:p w:rsidR="00544BDE" w:rsidRDefault="00544BDE" w:rsidP="006817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D15D1"/>
    <w:multiLevelType w:val="hybridMultilevel"/>
    <w:tmpl w:val="F8B013BA"/>
    <w:lvl w:ilvl="0" w:tplc="CD945D6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090F"/>
    <w:rsid w:val="0002090F"/>
    <w:rsid w:val="00066B6F"/>
    <w:rsid w:val="000A0CAD"/>
    <w:rsid w:val="000C29AE"/>
    <w:rsid w:val="001060CF"/>
    <w:rsid w:val="0028182C"/>
    <w:rsid w:val="0029304E"/>
    <w:rsid w:val="002A6D01"/>
    <w:rsid w:val="0031639C"/>
    <w:rsid w:val="0039507F"/>
    <w:rsid w:val="00417063"/>
    <w:rsid w:val="00432521"/>
    <w:rsid w:val="00456FAD"/>
    <w:rsid w:val="00457513"/>
    <w:rsid w:val="004B38A9"/>
    <w:rsid w:val="004C2439"/>
    <w:rsid w:val="004E2F86"/>
    <w:rsid w:val="004F5DBE"/>
    <w:rsid w:val="00544BDE"/>
    <w:rsid w:val="00663268"/>
    <w:rsid w:val="00681734"/>
    <w:rsid w:val="006D2CA1"/>
    <w:rsid w:val="00741E07"/>
    <w:rsid w:val="00762E88"/>
    <w:rsid w:val="00780E5A"/>
    <w:rsid w:val="00784497"/>
    <w:rsid w:val="007A2EA8"/>
    <w:rsid w:val="007C64F1"/>
    <w:rsid w:val="008002CB"/>
    <w:rsid w:val="00875CC9"/>
    <w:rsid w:val="008D7A28"/>
    <w:rsid w:val="00910816"/>
    <w:rsid w:val="00963968"/>
    <w:rsid w:val="0096741E"/>
    <w:rsid w:val="009C7F15"/>
    <w:rsid w:val="00A14C03"/>
    <w:rsid w:val="00A355B6"/>
    <w:rsid w:val="00A64603"/>
    <w:rsid w:val="00AA3EA0"/>
    <w:rsid w:val="00AB3750"/>
    <w:rsid w:val="00AB7E59"/>
    <w:rsid w:val="00AE329C"/>
    <w:rsid w:val="00AF6135"/>
    <w:rsid w:val="00AF7A3B"/>
    <w:rsid w:val="00C661BD"/>
    <w:rsid w:val="00CC2E63"/>
    <w:rsid w:val="00D816B0"/>
    <w:rsid w:val="00D86E15"/>
    <w:rsid w:val="00D970DA"/>
    <w:rsid w:val="00DB03AC"/>
    <w:rsid w:val="00E5433B"/>
    <w:rsid w:val="00E82099"/>
    <w:rsid w:val="00E852CF"/>
    <w:rsid w:val="00EA7B85"/>
    <w:rsid w:val="00F52CBC"/>
    <w:rsid w:val="00F613DE"/>
    <w:rsid w:val="00F67A6E"/>
    <w:rsid w:val="00FB5F2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0CF"/>
    <w:pPr>
      <w:ind w:leftChars="400" w:left="840"/>
    </w:pPr>
  </w:style>
  <w:style w:type="paragraph" w:styleId="a4">
    <w:name w:val="header"/>
    <w:basedOn w:val="a"/>
    <w:link w:val="a5"/>
    <w:uiPriority w:val="99"/>
    <w:semiHidden/>
    <w:unhideWhenUsed/>
    <w:rsid w:val="00681734"/>
    <w:pPr>
      <w:tabs>
        <w:tab w:val="center" w:pos="4252"/>
        <w:tab w:val="right" w:pos="8504"/>
      </w:tabs>
      <w:snapToGrid w:val="0"/>
    </w:pPr>
  </w:style>
  <w:style w:type="character" w:customStyle="1" w:styleId="a5">
    <w:name w:val="ヘッダー (文字)"/>
    <w:basedOn w:val="a0"/>
    <w:link w:val="a4"/>
    <w:uiPriority w:val="99"/>
    <w:semiHidden/>
    <w:rsid w:val="00681734"/>
  </w:style>
  <w:style w:type="paragraph" w:styleId="a6">
    <w:name w:val="footer"/>
    <w:basedOn w:val="a"/>
    <w:link w:val="a7"/>
    <w:uiPriority w:val="99"/>
    <w:semiHidden/>
    <w:unhideWhenUsed/>
    <w:rsid w:val="00681734"/>
    <w:pPr>
      <w:tabs>
        <w:tab w:val="center" w:pos="4252"/>
        <w:tab w:val="right" w:pos="8504"/>
      </w:tabs>
      <w:snapToGrid w:val="0"/>
    </w:pPr>
  </w:style>
  <w:style w:type="character" w:customStyle="1" w:styleId="a7">
    <w:name w:val="フッター (文字)"/>
    <w:basedOn w:val="a0"/>
    <w:link w:val="a6"/>
    <w:uiPriority w:val="99"/>
    <w:semiHidden/>
    <w:rsid w:val="006817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Masanobu</dc:creator>
  <cp:lastModifiedBy>Masanobu</cp:lastModifiedBy>
  <cp:revision>2</cp:revision>
  <cp:lastPrinted>2012-11-08T01:43:00Z</cp:lastPrinted>
  <dcterms:created xsi:type="dcterms:W3CDTF">2012-11-11T08:25:00Z</dcterms:created>
  <dcterms:modified xsi:type="dcterms:W3CDTF">2012-11-11T08:25:00Z</dcterms:modified>
</cp:coreProperties>
</file>